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E4" w:rsidRPr="006848E4" w:rsidRDefault="006848E4" w:rsidP="006848E4">
      <w:pPr>
        <w:shd w:val="clear" w:color="auto" w:fill="FFFFFF" w:themeFill="background1"/>
        <w:spacing w:line="307" w:lineRule="exac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848E4">
        <w:rPr>
          <w:rFonts w:ascii="Times New Roman" w:hAnsi="Times New Roman"/>
          <w:b/>
          <w:color w:val="000000"/>
          <w:sz w:val="24"/>
          <w:szCs w:val="24"/>
        </w:rPr>
        <w:t>Аннотация</w:t>
      </w:r>
    </w:p>
    <w:p w:rsidR="006848E4" w:rsidRPr="006848E4" w:rsidRDefault="006848E4" w:rsidP="006848E4">
      <w:pPr>
        <w:shd w:val="clear" w:color="auto" w:fill="FFFFFF" w:themeFill="background1"/>
        <w:spacing w:line="307" w:lineRule="exact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литературе для </w:t>
      </w:r>
      <w:r w:rsidRPr="006848E4">
        <w:rPr>
          <w:rFonts w:ascii="Times New Roman" w:hAnsi="Times New Roman"/>
          <w:b/>
          <w:color w:val="000000"/>
          <w:sz w:val="24"/>
          <w:szCs w:val="24"/>
        </w:rPr>
        <w:t>11 класса</w:t>
      </w:r>
      <w:r w:rsidRPr="006848E4">
        <w:rPr>
          <w:rFonts w:ascii="Times New Roman" w:hAnsi="Times New Roman"/>
          <w:color w:val="000000"/>
          <w:sz w:val="24"/>
          <w:szCs w:val="24"/>
        </w:rPr>
        <w:t xml:space="preserve">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Л.П.Фёдоровой, Ижевск, «Удмуртия», 2009г. </w:t>
      </w:r>
    </w:p>
    <w:p w:rsidR="006848E4" w:rsidRPr="006848E4" w:rsidRDefault="006848E4" w:rsidP="006848E4">
      <w:pPr>
        <w:shd w:val="clear" w:color="auto" w:fill="FFFFFF" w:themeFill="background1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Согласно государственному образовательному стандарту, изучение</w:t>
      </w:r>
      <w:r w:rsidRPr="006848E4">
        <w:rPr>
          <w:rFonts w:ascii="Times New Roman" w:hAnsi="Times New Roman"/>
          <w:bCs/>
          <w:iCs/>
          <w:color w:val="000000"/>
          <w:sz w:val="24"/>
          <w:szCs w:val="24"/>
        </w:rPr>
        <w:t xml:space="preserve"> литературы в основной школе направлено на достижение следующих </w:t>
      </w:r>
      <w:r w:rsidRPr="006848E4">
        <w:rPr>
          <w:rFonts w:ascii="Times New Roman" w:hAnsi="Times New Roman"/>
          <w:b/>
          <w:bCs/>
          <w:iCs/>
          <w:color w:val="000000"/>
          <w:sz w:val="24"/>
          <w:szCs w:val="24"/>
        </w:rPr>
        <w:t>целей</w:t>
      </w:r>
      <w:r w:rsidRPr="006848E4">
        <w:rPr>
          <w:rFonts w:ascii="Times New Roman" w:hAnsi="Times New Roman"/>
          <w:bCs/>
          <w:iCs/>
          <w:color w:val="000000"/>
          <w:sz w:val="24"/>
          <w:szCs w:val="24"/>
        </w:rPr>
        <w:t>:</w:t>
      </w:r>
    </w:p>
    <w:p w:rsidR="006848E4" w:rsidRPr="006848E4" w:rsidRDefault="006848E4" w:rsidP="006848E4">
      <w:pPr>
        <w:numPr>
          <w:ilvl w:val="0"/>
          <w:numId w:val="1"/>
        </w:numPr>
        <w:shd w:val="clear" w:color="auto" w:fill="FFFFFF" w:themeFill="background1"/>
        <w:spacing w:before="6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bCs/>
          <w:color w:val="000000"/>
          <w:sz w:val="24"/>
          <w:szCs w:val="24"/>
        </w:rPr>
        <w:t>воспитание</w:t>
      </w:r>
      <w:r w:rsidRPr="006848E4">
        <w:rPr>
          <w:rFonts w:ascii="Times New Roman" w:hAnsi="Times New Roman"/>
          <w:color w:val="000000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родной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848E4" w:rsidRPr="006848E4" w:rsidRDefault="006848E4" w:rsidP="006848E4">
      <w:pPr>
        <w:numPr>
          <w:ilvl w:val="0"/>
          <w:numId w:val="1"/>
        </w:numPr>
        <w:shd w:val="clear" w:color="auto" w:fill="FFFFFF" w:themeFill="background1"/>
        <w:spacing w:before="6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bCs/>
          <w:color w:val="000000"/>
          <w:sz w:val="24"/>
          <w:szCs w:val="24"/>
        </w:rPr>
        <w:t xml:space="preserve">развитие </w:t>
      </w:r>
      <w:r w:rsidRPr="006848E4">
        <w:rPr>
          <w:rFonts w:ascii="Times New Roman" w:hAnsi="Times New Roman"/>
          <w:color w:val="000000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848E4" w:rsidRPr="006848E4" w:rsidRDefault="006848E4" w:rsidP="006848E4">
      <w:pPr>
        <w:numPr>
          <w:ilvl w:val="0"/>
          <w:numId w:val="1"/>
        </w:numPr>
        <w:shd w:val="clear" w:color="auto" w:fill="FFFFFF" w:themeFill="background1"/>
        <w:spacing w:before="6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bCs/>
          <w:color w:val="000000"/>
          <w:sz w:val="24"/>
          <w:szCs w:val="24"/>
        </w:rPr>
        <w:t>освоение знаний</w:t>
      </w:r>
      <w:r w:rsidRPr="006848E4">
        <w:rPr>
          <w:rFonts w:ascii="Times New Roman" w:hAnsi="Times New Roman"/>
          <w:color w:val="000000"/>
          <w:sz w:val="24"/>
          <w:szCs w:val="24"/>
        </w:rPr>
        <w:t xml:space="preserve"> о родной литературе, ее духовно-нравственном и эстетическом значении; о произведениях удмуртских писателей, их жизни и творчестве;</w:t>
      </w:r>
    </w:p>
    <w:p w:rsidR="006848E4" w:rsidRPr="006848E4" w:rsidRDefault="006848E4" w:rsidP="006848E4">
      <w:pPr>
        <w:numPr>
          <w:ilvl w:val="0"/>
          <w:numId w:val="1"/>
        </w:numPr>
        <w:shd w:val="clear" w:color="auto" w:fill="FFFFFF" w:themeFill="background1"/>
        <w:spacing w:before="6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bCs/>
          <w:color w:val="000000"/>
          <w:sz w:val="24"/>
          <w:szCs w:val="24"/>
        </w:rPr>
        <w:t>овладение умениями</w:t>
      </w:r>
      <w:r w:rsidRPr="006848E4">
        <w:rPr>
          <w:rFonts w:ascii="Times New Roman" w:hAnsi="Times New Roman"/>
          <w:color w:val="000000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родным языком.</w:t>
      </w:r>
    </w:p>
    <w:p w:rsidR="006848E4" w:rsidRPr="006848E4" w:rsidRDefault="006848E4" w:rsidP="006848E4">
      <w:pPr>
        <w:pStyle w:val="a3"/>
        <w:shd w:val="clear" w:color="auto" w:fill="FFFFFF" w:themeFill="background1"/>
        <w:ind w:left="1069"/>
        <w:rPr>
          <w:b/>
        </w:rPr>
      </w:pPr>
      <w:r w:rsidRPr="006848E4">
        <w:rPr>
          <w:b/>
        </w:rPr>
        <w:t>Описание места учебного предмета в учебном плане</w:t>
      </w:r>
    </w:p>
    <w:p w:rsidR="006848E4" w:rsidRPr="006848E4" w:rsidRDefault="006848E4" w:rsidP="006848E4">
      <w:pPr>
        <w:pStyle w:val="a3"/>
        <w:shd w:val="clear" w:color="auto" w:fill="FFFFFF" w:themeFill="background1"/>
        <w:ind w:left="1069"/>
      </w:pPr>
      <w:r w:rsidRPr="006848E4">
        <w:t xml:space="preserve">В соответствии с федеральным базисным учебным планом курс удмуртского языка и литературы в 11 классе рассчитан на 68 часов </w:t>
      </w:r>
      <w:proofErr w:type="gramStart"/>
      <w:r w:rsidRPr="006848E4">
        <w:t xml:space="preserve">( </w:t>
      </w:r>
      <w:proofErr w:type="gramEnd"/>
      <w:r w:rsidRPr="006848E4">
        <w:t>без учета праздничных дней)- 2 часа в неделю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b/>
          <w:sz w:val="24"/>
          <w:szCs w:val="24"/>
        </w:rPr>
      </w:pPr>
      <w:r w:rsidRPr="006848E4">
        <w:rPr>
          <w:rFonts w:ascii="Times New Roman" w:hAnsi="Times New Roman"/>
          <w:b/>
          <w:sz w:val="24"/>
          <w:szCs w:val="24"/>
        </w:rPr>
        <w:t xml:space="preserve">                                Содержание образования.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 xml:space="preserve">   В 11 классе на уроках литературы становится важным изучение современной удмуртской литературы периода 1950 – 1980 годов и периода 1985 – 2000гг.  По программе на развитие литературного процесса уделено меньше вниманий, поэтому при рассмотрении биографии авторов, нужно глубже рассказать, в какое время работал писатель. 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6848E4">
        <w:rPr>
          <w:rFonts w:ascii="Times New Roman" w:hAnsi="Times New Roman"/>
          <w:sz w:val="24"/>
          <w:szCs w:val="24"/>
        </w:rPr>
        <w:t>Начиная с 1960 годов в литературе начинается</w:t>
      </w:r>
      <w:proofErr w:type="gramEnd"/>
      <w:r w:rsidRPr="006848E4">
        <w:rPr>
          <w:rFonts w:ascii="Times New Roman" w:hAnsi="Times New Roman"/>
          <w:sz w:val="24"/>
          <w:szCs w:val="24"/>
        </w:rPr>
        <w:t xml:space="preserve"> бурный расцвет удмуртской поэзии. Многокрасочная и многообразная, она представлена авторами разного возраста, разной личной судьбы и разного поэтического почерка. В рамках программы предусмотрено изучить и анализировать творчество: </w:t>
      </w:r>
      <w:proofErr w:type="spellStart"/>
      <w:r w:rsidRPr="006848E4">
        <w:rPr>
          <w:rFonts w:ascii="Times New Roman" w:hAnsi="Times New Roman"/>
          <w:sz w:val="24"/>
          <w:szCs w:val="24"/>
        </w:rPr>
        <w:t>Н.Байтерякова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848E4">
        <w:rPr>
          <w:rFonts w:ascii="Times New Roman" w:hAnsi="Times New Roman"/>
          <w:sz w:val="24"/>
          <w:szCs w:val="24"/>
        </w:rPr>
        <w:t>Г.Сабитова</w:t>
      </w:r>
      <w:proofErr w:type="spellEnd"/>
      <w:r w:rsidRPr="006848E4">
        <w:rPr>
          <w:rFonts w:ascii="Times New Roman" w:hAnsi="Times New Roman"/>
          <w:sz w:val="24"/>
          <w:szCs w:val="24"/>
        </w:rPr>
        <w:t>, А.Белоногова, Ф.Васильева, В.Романова. Все эти авторы придали поэзии 60 –</w:t>
      </w:r>
      <w:proofErr w:type="spellStart"/>
      <w:r w:rsidRPr="006848E4">
        <w:rPr>
          <w:rFonts w:ascii="Times New Roman" w:hAnsi="Times New Roman"/>
          <w:sz w:val="24"/>
          <w:szCs w:val="24"/>
        </w:rPr>
        <w:t>х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 гг. эмоциональность, красочность, что способствовало развитию песенной лирики в поэзии.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 xml:space="preserve">   В литературе появляется новая тема: раскрыть психологию отдельного человека (Г.Красильников «</w:t>
      </w:r>
      <w:proofErr w:type="spellStart"/>
      <w:r w:rsidRPr="006848E4">
        <w:rPr>
          <w:rFonts w:ascii="Times New Roman" w:hAnsi="Times New Roman"/>
          <w:sz w:val="24"/>
          <w:szCs w:val="24"/>
        </w:rPr>
        <w:t>Вуж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 юрт», Р. </w:t>
      </w:r>
      <w:proofErr w:type="spellStart"/>
      <w:r w:rsidRPr="006848E4">
        <w:rPr>
          <w:rFonts w:ascii="Times New Roman" w:hAnsi="Times New Roman"/>
          <w:sz w:val="24"/>
          <w:szCs w:val="24"/>
        </w:rPr>
        <w:t>Валишин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 «Тол </w:t>
      </w:r>
      <w:proofErr w:type="spellStart"/>
      <w:r w:rsidRPr="006848E4">
        <w:rPr>
          <w:rFonts w:ascii="Times New Roman" w:hAnsi="Times New Roman"/>
          <w:sz w:val="24"/>
          <w:szCs w:val="24"/>
        </w:rPr>
        <w:t>гурезь</w:t>
      </w:r>
      <w:proofErr w:type="spellEnd"/>
      <w:r w:rsidRPr="006848E4">
        <w:rPr>
          <w:rFonts w:ascii="Times New Roman" w:hAnsi="Times New Roman"/>
          <w:sz w:val="24"/>
          <w:szCs w:val="24"/>
        </w:rPr>
        <w:t>»).  Удмуртская проза 60 –</w:t>
      </w:r>
      <w:proofErr w:type="spellStart"/>
      <w:r w:rsidRPr="006848E4">
        <w:rPr>
          <w:rFonts w:ascii="Times New Roman" w:hAnsi="Times New Roman"/>
          <w:sz w:val="24"/>
          <w:szCs w:val="24"/>
        </w:rPr>
        <w:t>х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 гг. много внимания уделяла конфликту, связанному с выбором жизненного пути. 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 xml:space="preserve">   В прозе, драматургии важной задачей становится показать характер человека, его внешность, раскрыть его сущность. 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 xml:space="preserve">   Появление в удмуртской литературе старого «нового» жанра: сонеты.</w:t>
      </w:r>
    </w:p>
    <w:p w:rsidR="006848E4" w:rsidRPr="006848E4" w:rsidRDefault="006848E4" w:rsidP="006848E4">
      <w:pPr>
        <w:shd w:val="clear" w:color="auto" w:fill="FFFFFF" w:themeFill="background1"/>
        <w:ind w:left="427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lastRenderedPageBreak/>
        <w:t xml:space="preserve">   Так же предусмотрено изучить удмуртскую литературу сегодня и завтра (1985 – 2000гг.). Сюда </w:t>
      </w:r>
      <w:proofErr w:type="gramStart"/>
      <w:r w:rsidRPr="006848E4">
        <w:rPr>
          <w:rFonts w:ascii="Times New Roman" w:hAnsi="Times New Roman"/>
          <w:sz w:val="24"/>
          <w:szCs w:val="24"/>
        </w:rPr>
        <w:t>включены</w:t>
      </w:r>
      <w:proofErr w:type="gramEnd"/>
      <w:r w:rsidRPr="006848E4">
        <w:rPr>
          <w:rFonts w:ascii="Times New Roman" w:hAnsi="Times New Roman"/>
          <w:sz w:val="24"/>
          <w:szCs w:val="24"/>
        </w:rPr>
        <w:t xml:space="preserve"> творчество  женщин - поэтесс: Г.Романовой, Т.Черновой, А.Кузнецовой, </w:t>
      </w:r>
      <w:proofErr w:type="spellStart"/>
      <w:r w:rsidRPr="006848E4">
        <w:rPr>
          <w:rFonts w:ascii="Times New Roman" w:hAnsi="Times New Roman"/>
          <w:sz w:val="24"/>
          <w:szCs w:val="24"/>
        </w:rPr>
        <w:t>Л.Кутяновой</w:t>
      </w:r>
      <w:proofErr w:type="spellEnd"/>
      <w:r w:rsidRPr="006848E4">
        <w:rPr>
          <w:rFonts w:ascii="Times New Roman" w:hAnsi="Times New Roman"/>
          <w:sz w:val="24"/>
          <w:szCs w:val="24"/>
        </w:rPr>
        <w:t xml:space="preserve">; творчество С.Матвеева, Э.Батуева, П.Захарова, М.Федотова. Рассказы В.Сергеева, </w:t>
      </w:r>
      <w:proofErr w:type="spellStart"/>
      <w:r w:rsidRPr="006848E4">
        <w:rPr>
          <w:rFonts w:ascii="Times New Roman" w:hAnsi="Times New Roman"/>
          <w:sz w:val="24"/>
          <w:szCs w:val="24"/>
        </w:rPr>
        <w:t>О.Четкарёва</w:t>
      </w:r>
      <w:proofErr w:type="spellEnd"/>
      <w:r w:rsidRPr="006848E4">
        <w:rPr>
          <w:rFonts w:ascii="Times New Roman" w:hAnsi="Times New Roman"/>
          <w:sz w:val="24"/>
          <w:szCs w:val="24"/>
        </w:rPr>
        <w:t>, Л.</w:t>
      </w:r>
      <w:proofErr w:type="gramStart"/>
      <w:r w:rsidRPr="006848E4">
        <w:rPr>
          <w:rFonts w:ascii="Times New Roman" w:hAnsi="Times New Roman"/>
          <w:sz w:val="24"/>
          <w:szCs w:val="24"/>
        </w:rPr>
        <w:t>Нянькиной</w:t>
      </w:r>
      <w:proofErr w:type="gramEnd"/>
      <w:r w:rsidRPr="006848E4">
        <w:rPr>
          <w:rFonts w:ascii="Times New Roman" w:hAnsi="Times New Roman"/>
          <w:sz w:val="24"/>
          <w:szCs w:val="24"/>
        </w:rPr>
        <w:t xml:space="preserve">. </w:t>
      </w:r>
    </w:p>
    <w:p w:rsidR="006848E4" w:rsidRPr="006848E4" w:rsidRDefault="006848E4" w:rsidP="006848E4">
      <w:pPr>
        <w:pStyle w:val="a3"/>
        <w:spacing w:before="0" w:beforeAutospacing="0"/>
      </w:pPr>
      <w:r w:rsidRPr="006848E4">
        <w:rPr>
          <w:b/>
        </w:rPr>
        <w:t>Основные образовательные технологии</w:t>
      </w:r>
      <w:r w:rsidRPr="006848E4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6848E4">
        <w:t>т</w:t>
      </w:r>
      <w:proofErr w:type="gramStart"/>
      <w:r w:rsidRPr="006848E4">
        <w:t>.п</w:t>
      </w:r>
      <w:proofErr w:type="spellEnd"/>
      <w:proofErr w:type="gramEnd"/>
    </w:p>
    <w:p w:rsidR="006848E4" w:rsidRPr="006848E4" w:rsidRDefault="006848E4" w:rsidP="006848E4">
      <w:pPr>
        <w:shd w:val="clear" w:color="auto" w:fill="FFFFFF" w:themeFill="background1"/>
        <w:rPr>
          <w:rFonts w:ascii="Times New Roman" w:hAnsi="Times New Roman"/>
          <w:b/>
          <w:color w:val="000000"/>
          <w:sz w:val="24"/>
          <w:szCs w:val="24"/>
        </w:rPr>
      </w:pPr>
      <w:r w:rsidRPr="006848E4">
        <w:rPr>
          <w:rFonts w:ascii="Times New Roman" w:hAnsi="Times New Roman"/>
          <w:b/>
          <w:color w:val="000000"/>
          <w:sz w:val="24"/>
          <w:szCs w:val="24"/>
        </w:rPr>
        <w:t xml:space="preserve">Требования к знаниям, умениям и навыкам учащихся  за курс </w:t>
      </w:r>
      <w:r w:rsidRPr="006848E4">
        <w:rPr>
          <w:rFonts w:ascii="Times New Roman" w:hAnsi="Times New Roman"/>
          <w:b/>
          <w:color w:val="000000"/>
          <w:sz w:val="24"/>
          <w:szCs w:val="24"/>
          <w:lang w:val="en-US"/>
        </w:rPr>
        <w:t>XI</w:t>
      </w:r>
      <w:r w:rsidRPr="006848E4">
        <w:rPr>
          <w:rFonts w:ascii="Times New Roman" w:hAnsi="Times New Roman"/>
          <w:b/>
          <w:color w:val="000000"/>
          <w:sz w:val="24"/>
          <w:szCs w:val="24"/>
        </w:rPr>
        <w:t xml:space="preserve"> класса</w:t>
      </w:r>
    </w:p>
    <w:p w:rsidR="006848E4" w:rsidRPr="006848E4" w:rsidRDefault="006848E4" w:rsidP="006848E4">
      <w:pPr>
        <w:shd w:val="clear" w:color="auto" w:fill="FFFFFF" w:themeFill="background1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 xml:space="preserve">             Учащиеся должны знать: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Основные этапы жизненного и творческого пути писателей.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Тексты художественных произведений.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Сюжет, особенности композиции.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Типическое значение характеров главных героев произведения.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Основные понятия по теории литературы.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Изобразительно-выразительные средства языка.</w:t>
      </w:r>
    </w:p>
    <w:p w:rsidR="006848E4" w:rsidRPr="006848E4" w:rsidRDefault="006848E4" w:rsidP="006848E4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Элементы стихотворной речи.</w:t>
      </w:r>
    </w:p>
    <w:p w:rsidR="006848E4" w:rsidRPr="006848E4" w:rsidRDefault="006848E4" w:rsidP="006848E4">
      <w:pPr>
        <w:shd w:val="clear" w:color="auto" w:fill="FFFFFF" w:themeFill="background1"/>
        <w:rPr>
          <w:rFonts w:ascii="Times New Roman" w:hAnsi="Times New Roman"/>
          <w:color w:val="000000"/>
          <w:sz w:val="24"/>
          <w:szCs w:val="24"/>
        </w:rPr>
      </w:pPr>
    </w:p>
    <w:p w:rsidR="006848E4" w:rsidRPr="006848E4" w:rsidRDefault="006848E4" w:rsidP="006848E4">
      <w:pPr>
        <w:shd w:val="clear" w:color="auto" w:fill="FFFFFF" w:themeFill="background1"/>
        <w:ind w:left="708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Учащиеся должны уметь: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Анализировать произведения с учётом его идейно-художественного своеобразия.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Определять принадлежность к одному из литературных родов (эпос, лирика, драма).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Определять идейно-художественную роль в произведении элементов сюжета, композиции, системы образов, и изобразительно-выразительных средств.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Выявлять роль героя в раскрытии идейного содержания произведения и авторскую оценку героя.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Обосновывать свою точку зрения о произведении, героях, их поступках, обобщать.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 xml:space="preserve">Свободно владеть монологической речью, уметь </w:t>
      </w:r>
      <w:proofErr w:type="gramStart"/>
      <w:r w:rsidRPr="006848E4">
        <w:rPr>
          <w:rFonts w:ascii="Times New Roman" w:hAnsi="Times New Roman"/>
          <w:color w:val="000000"/>
          <w:sz w:val="24"/>
          <w:szCs w:val="24"/>
        </w:rPr>
        <w:t>высказывать свои суждения и аргументировано</w:t>
      </w:r>
      <w:proofErr w:type="gramEnd"/>
      <w:r w:rsidRPr="006848E4">
        <w:rPr>
          <w:rFonts w:ascii="Times New Roman" w:hAnsi="Times New Roman"/>
          <w:color w:val="000000"/>
          <w:sz w:val="24"/>
          <w:szCs w:val="24"/>
        </w:rPr>
        <w:t xml:space="preserve"> их отстаивать.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Составлять план и конспекты литературно-критической статьи.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Готовить доклад, сообщение, реферат на литературную тему, презентации на заданную тему.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Писать рецензию на самостоятельно прочитанное произведение, просмотренный фильм, спектакль, телепередачу.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>Писать сочинение на публицистическую или литературную тему.</w:t>
      </w:r>
    </w:p>
    <w:p w:rsidR="006848E4" w:rsidRPr="006848E4" w:rsidRDefault="006848E4" w:rsidP="006848E4">
      <w:pPr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48E4">
        <w:rPr>
          <w:rFonts w:ascii="Times New Roman" w:hAnsi="Times New Roman"/>
          <w:color w:val="000000"/>
          <w:sz w:val="24"/>
          <w:szCs w:val="24"/>
        </w:rPr>
        <w:t xml:space="preserve">Пользоваться словарями различных типов, справочниками. </w:t>
      </w:r>
    </w:p>
    <w:p w:rsidR="006848E4" w:rsidRPr="006848E4" w:rsidRDefault="006848E4" w:rsidP="006848E4">
      <w:pPr>
        <w:shd w:val="clear" w:color="auto" w:fill="FFFFFF" w:themeFill="background1"/>
        <w:spacing w:after="0" w:line="240" w:lineRule="auto"/>
        <w:ind w:left="708"/>
        <w:rPr>
          <w:rFonts w:ascii="Times New Roman" w:hAnsi="Times New Roman"/>
          <w:color w:val="000000"/>
          <w:sz w:val="24"/>
          <w:szCs w:val="24"/>
        </w:rPr>
      </w:pPr>
    </w:p>
    <w:p w:rsidR="006848E4" w:rsidRPr="006848E4" w:rsidRDefault="006848E4" w:rsidP="006848E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848E4">
        <w:rPr>
          <w:rFonts w:ascii="Times New Roman" w:hAnsi="Times New Roman"/>
          <w:b/>
          <w:sz w:val="24"/>
          <w:szCs w:val="24"/>
        </w:rPr>
        <w:t>Контрольно- измерительные работы:</w:t>
      </w:r>
    </w:p>
    <w:p w:rsidR="006848E4" w:rsidRDefault="006848E4" w:rsidP="006848E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48E4">
        <w:rPr>
          <w:rFonts w:ascii="Times New Roman" w:hAnsi="Times New Roman"/>
          <w:sz w:val="24"/>
          <w:szCs w:val="24"/>
        </w:rPr>
        <w:t>Развитие речи – 6 ч</w:t>
      </w:r>
    </w:p>
    <w:p w:rsidR="006848E4" w:rsidRPr="006848E4" w:rsidRDefault="006848E4" w:rsidP="006848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48E4" w:rsidRPr="006848E4" w:rsidRDefault="006848E4" w:rsidP="006848E4">
      <w:pPr>
        <w:pStyle w:val="a3"/>
        <w:spacing w:before="0" w:beforeAutospacing="0" w:after="0" w:afterAutospacing="0"/>
      </w:pPr>
      <w:r w:rsidRPr="006848E4">
        <w:rPr>
          <w:b/>
        </w:rPr>
        <w:t>Форма контроля</w:t>
      </w:r>
      <w:r w:rsidRPr="006848E4">
        <w:t>: сочинения, тестирование, итоговая комплексная работа, зачёт</w:t>
      </w:r>
    </w:p>
    <w:p w:rsidR="003A7EE5" w:rsidRPr="006848E4" w:rsidRDefault="003A7EE5">
      <w:pPr>
        <w:rPr>
          <w:rFonts w:ascii="Times New Roman" w:hAnsi="Times New Roman"/>
          <w:sz w:val="24"/>
          <w:szCs w:val="24"/>
        </w:rPr>
      </w:pPr>
    </w:p>
    <w:sectPr w:rsidR="003A7EE5" w:rsidRPr="006848E4" w:rsidSect="006848E4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0E26E4"/>
    <w:multiLevelType w:val="hybridMultilevel"/>
    <w:tmpl w:val="34D0889A"/>
    <w:lvl w:ilvl="0" w:tplc="0BC25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F382378"/>
    <w:multiLevelType w:val="hybridMultilevel"/>
    <w:tmpl w:val="2A544DA8"/>
    <w:lvl w:ilvl="0" w:tplc="75223C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8E4"/>
    <w:rsid w:val="003A7EE5"/>
    <w:rsid w:val="00684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4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755</Words>
  <Characters>4306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2016-03-22T17:06:00Z</dcterms:created>
  <dcterms:modified xsi:type="dcterms:W3CDTF">2016-03-22T17:12:00Z</dcterms:modified>
</cp:coreProperties>
</file>